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C95FF6">
        <w:rPr>
          <w:lang w:val="ru-RU"/>
        </w:rPr>
        <w:t>741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13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95FF6" w:rsidRPr="00F768FB" w:rsidP="00C95FF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C95FF6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C95FF6" w:rsidR="00534750">
        <w:rPr>
          <w:rFonts w:ascii="Times New Roman" w:hAnsi="Times New Roman" w:cs="Times New Roman"/>
          <w:sz w:val="25"/>
          <w:szCs w:val="25"/>
        </w:rPr>
        <w:t>–</w:t>
      </w:r>
      <w:r w:rsidRPr="00C95FF6">
        <w:rPr>
          <w:rFonts w:ascii="Times New Roman" w:hAnsi="Times New Roman" w:cs="Times New Roman"/>
          <w:sz w:val="25"/>
          <w:szCs w:val="25"/>
        </w:rPr>
        <w:t xml:space="preserve"> Грачева Анатолия Михайловича, </w:t>
      </w:r>
      <w:r w:rsidR="00F768F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95FF6">
        <w:rPr>
          <w:rFonts w:ascii="Times New Roman" w:hAnsi="Times New Roman" w:cs="Times New Roman"/>
          <w:sz w:val="25"/>
          <w:szCs w:val="25"/>
        </w:rPr>
        <w:t xml:space="preserve"> года ро</w:t>
      </w:r>
      <w:r w:rsidRPr="00C95FF6">
        <w:rPr>
          <w:rFonts w:ascii="Times New Roman" w:hAnsi="Times New Roman" w:cs="Times New Roman"/>
          <w:sz w:val="25"/>
          <w:szCs w:val="25"/>
        </w:rPr>
        <w:t xml:space="preserve">ждения, уроженца </w:t>
      </w:r>
      <w:r w:rsidR="00F768F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95FF6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F768F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95FF6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F768FB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C95FF6" w:rsidRPr="00C95FF6" w:rsidP="00C95FF6">
      <w:pPr>
        <w:ind w:left="3540"/>
        <w:rPr>
          <w:rFonts w:ascii="Times New Roman" w:hAnsi="Times New Roman" w:cs="Times New Roman"/>
          <w:sz w:val="25"/>
          <w:szCs w:val="25"/>
        </w:rPr>
      </w:pPr>
      <w:r w:rsidRPr="00C95FF6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2A1E66" w:rsidP="00C95FF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95FF6">
        <w:rPr>
          <w:rFonts w:ascii="Times New Roman" w:hAnsi="Times New Roman" w:cs="Times New Roman"/>
          <w:sz w:val="25"/>
          <w:szCs w:val="25"/>
        </w:rPr>
        <w:t>Грачев А.М., являясь генеральным директором ООО «Горан</w:t>
      </w:r>
      <w:r w:rsidRPr="00C95FF6" w:rsidR="002A1E66">
        <w:rPr>
          <w:rFonts w:ascii="Times New Roman" w:hAnsi="Times New Roman" w:cs="Times New Roman"/>
          <w:sz w:val="25"/>
          <w:szCs w:val="25"/>
        </w:rPr>
        <w:t xml:space="preserve">», расположенного по адресу: ХМАО-Югра,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Индустриальная</w:t>
      </w:r>
      <w:r w:rsidRPr="00C95FF6" w:rsidR="002A1E66">
        <w:rPr>
          <w:rFonts w:ascii="Times New Roman" w:hAnsi="Times New Roman" w:cs="Times New Roman"/>
          <w:sz w:val="25"/>
          <w:szCs w:val="25"/>
        </w:rPr>
        <w:t xml:space="preserve">, </w:t>
      </w:r>
      <w:r w:rsidRPr="00C95FF6" w:rsidR="002A1E66">
        <w:rPr>
          <w:rFonts w:ascii="Times New Roman" w:hAnsi="Times New Roman" w:cs="Times New Roman"/>
          <w:sz w:val="25"/>
          <w:szCs w:val="25"/>
          <w:lang w:val="ru-RU"/>
        </w:rPr>
        <w:t>з</w:t>
      </w:r>
      <w:r>
        <w:rPr>
          <w:rFonts w:ascii="Times New Roman" w:hAnsi="Times New Roman" w:cs="Times New Roman"/>
          <w:sz w:val="25"/>
          <w:szCs w:val="25"/>
        </w:rPr>
        <w:t>д. 3</w:t>
      </w:r>
      <w:r>
        <w:rPr>
          <w:rFonts w:ascii="Times New Roman" w:hAnsi="Times New Roman" w:cs="Times New Roman"/>
          <w:sz w:val="25"/>
          <w:szCs w:val="25"/>
          <w:lang w:val="ru-RU"/>
        </w:rPr>
        <w:t>0, стр.4, помещ.26</w:t>
      </w:r>
      <w:r w:rsidRPr="002A1E66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2A1E66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представлена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10.04.2024 года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C95FF6" w:rsidR="00C95FF6">
        <w:rPr>
          <w:sz w:val="25"/>
          <w:szCs w:val="25"/>
        </w:rPr>
        <w:t>Грачев А.М</w:t>
      </w:r>
      <w:r w:rsidR="00C95FF6">
        <w:rPr>
          <w:sz w:val="25"/>
          <w:szCs w:val="25"/>
        </w:rPr>
        <w:t xml:space="preserve">.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</w:t>
      </w:r>
      <w:r w:rsidRPr="002A1E66">
        <w:rPr>
          <w:sz w:val="25"/>
          <w:szCs w:val="25"/>
        </w:rPr>
        <w:t xml:space="preserve">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судья, исследовав материалы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C95FF6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16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сведе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ния из Единого реестра субъектов малого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C95FF6" w:rsidR="00C95FF6">
        <w:rPr>
          <w:rFonts w:ascii="Times New Roman" w:hAnsi="Times New Roman" w:cs="Times New Roman"/>
          <w:sz w:val="25"/>
          <w:szCs w:val="25"/>
        </w:rPr>
        <w:t>Грачев А.М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 xml:space="preserve">Кодекса РФ об административных </w:t>
      </w:r>
      <w:r w:rsidRPr="00567794">
        <w:rPr>
          <w:rFonts w:ascii="Times New Roman" w:hAnsi="Times New Roman" w:cs="Times New Roman"/>
          <w:sz w:val="25"/>
          <w:szCs w:val="25"/>
        </w:rPr>
        <w:t>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</w:t>
      </w:r>
      <w:r w:rsidRPr="00567794">
        <w:rPr>
          <w:rFonts w:ascii="Times New Roman" w:eastAsia="MS Mincho" w:hAnsi="Times New Roman" w:cs="Times New Roman"/>
          <w:sz w:val="25"/>
          <w:szCs w:val="25"/>
        </w:rPr>
        <w:t>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95FF6">
        <w:rPr>
          <w:rFonts w:ascii="Times New Roman" w:hAnsi="Times New Roman" w:cs="Times New Roman"/>
          <w:sz w:val="25"/>
          <w:szCs w:val="25"/>
        </w:rPr>
        <w:t>Грачева Анатолия Михайловича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3D1079">
        <w:rPr>
          <w:rFonts w:ascii="Times New Roman" w:hAnsi="Times New Roman" w:cs="Times New Roman"/>
          <w:sz w:val="25"/>
          <w:szCs w:val="25"/>
        </w:rPr>
        <w:t>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53A5E"/>
    <w:rsid w:val="002A09F2"/>
    <w:rsid w:val="002A1E66"/>
    <w:rsid w:val="003D1079"/>
    <w:rsid w:val="0040480A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B46D62"/>
    <w:rsid w:val="00C95FF6"/>
    <w:rsid w:val="00CA6A4A"/>
    <w:rsid w:val="00D17453"/>
    <w:rsid w:val="00DA775B"/>
    <w:rsid w:val="00E961A6"/>
    <w:rsid w:val="00F7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